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CBB0C" w14:textId="77777777" w:rsidR="001A3112" w:rsidRPr="001A3112" w:rsidRDefault="001A3112" w:rsidP="00920A37">
      <w:pPr>
        <w:pStyle w:val="NoSpacing"/>
        <w:bidi/>
        <w:jc w:val="center"/>
        <w:rPr>
          <w:rFonts w:ascii="IranNastaliq" w:eastAsiaTheme="majorEastAsia" w:hAnsi="IranNastaliq" w:cs="IranNastaliq"/>
          <w:b/>
          <w:bCs/>
          <w:sz w:val="48"/>
          <w:szCs w:val="48"/>
        </w:rPr>
      </w:pPr>
      <w:r w:rsidRPr="001A3112">
        <w:rPr>
          <w:rFonts w:ascii="IranNastaliq" w:eastAsiaTheme="majorEastAsia" w:hAnsi="IranNastaliq" w:cs="IranNastaliq"/>
          <w:b/>
          <w:bCs/>
          <w:sz w:val="48"/>
          <w:szCs w:val="48"/>
          <w:rtl/>
        </w:rPr>
        <w:t>بسم الله الرحمن الرحیم</w:t>
      </w:r>
    </w:p>
    <w:p w14:paraId="2EA09F55" w14:textId="54042303" w:rsidR="00090C35" w:rsidRDefault="00090C35" w:rsidP="00090C35">
      <w:pPr>
        <w:pStyle w:val="Heading1"/>
        <w:rPr>
          <w:rtl/>
          <w:lang w:bidi="fa-IR"/>
        </w:rPr>
      </w:pPr>
      <w:r>
        <w:rPr>
          <w:rFonts w:hint="cs"/>
          <w:bCs/>
          <w:rtl/>
        </w:rPr>
        <w:t>موازین شماره 323، «</w:t>
      </w:r>
      <w:r>
        <w:rPr>
          <w:rFonts w:hint="cs"/>
          <w:rtl/>
        </w:rPr>
        <w:t>احکام امر به معروف ونهی ازمنکر</w:t>
      </w:r>
      <w:r>
        <w:rPr>
          <w:rFonts w:hint="cs"/>
          <w:rtl/>
          <w:lang w:bidi="fa-IR"/>
        </w:rPr>
        <w:t xml:space="preserve"> »(3)</w:t>
      </w:r>
    </w:p>
    <w:p w14:paraId="512DB303" w14:textId="77777777" w:rsidR="00BE61B1" w:rsidRPr="00BE61B1" w:rsidRDefault="00BE61B1" w:rsidP="00430C29">
      <w:pPr>
        <w:tabs>
          <w:tab w:val="right" w:pos="10524"/>
          <w:tab w:val="right" w:pos="10658"/>
        </w:tabs>
        <w:spacing w:after="0" w:line="240" w:lineRule="auto"/>
        <w:ind w:left="-421" w:right="-426" w:hanging="27"/>
        <w:rPr>
          <w:bCs/>
          <w:color w:val="FF0000"/>
          <w:sz w:val="4"/>
          <w:szCs w:val="4"/>
          <w:rtl/>
        </w:rPr>
      </w:pPr>
    </w:p>
    <w:p w14:paraId="26289AD1" w14:textId="0B6B7652" w:rsidR="00E761A9" w:rsidRDefault="00224582" w:rsidP="00430C29">
      <w:pPr>
        <w:pStyle w:val="Heading3"/>
        <w:spacing w:line="240" w:lineRule="auto"/>
        <w:jc w:val="both"/>
        <w:rPr>
          <w:rFonts w:ascii="IranNastaliq" w:hAnsi="IranNastaliq" w:cs="IranNastaliq"/>
          <w:b w:val="0"/>
          <w:bCs w:val="0"/>
          <w:sz w:val="48"/>
          <w:szCs w:val="48"/>
          <w:rtl/>
          <w:lang w:bidi="fa-IR"/>
        </w:rPr>
      </w:pPr>
      <w:r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نمونه هایی از</w:t>
      </w:r>
      <w:r w:rsidR="00E761A9"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منکرات سازمانی (1) :</w:t>
      </w:r>
    </w:p>
    <w:p w14:paraId="1DB52D98" w14:textId="26C528F9" w:rsidR="00851938" w:rsidRPr="00E761A9" w:rsidRDefault="004F791B" w:rsidP="00430C29">
      <w:pPr>
        <w:pStyle w:val="Heading3"/>
        <w:spacing w:line="240" w:lineRule="auto"/>
        <w:jc w:val="both"/>
        <w:rPr>
          <w:rFonts w:ascii="IranNastaliq" w:hAnsi="IranNastaliq" w:cs="IranNastaliq"/>
          <w:b w:val="0"/>
          <w:bCs w:val="0"/>
          <w:sz w:val="48"/>
          <w:szCs w:val="48"/>
          <w:rtl/>
          <w:lang w:bidi="fa-IR"/>
        </w:rPr>
      </w:pPr>
      <w:r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1)</w:t>
      </w:r>
      <w:r w:rsidR="00851938" w:rsidRPr="00E761A9"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منکرات فرماندهی ومدیریت</w:t>
      </w:r>
      <w:r w:rsidR="00920A37">
        <w:rPr>
          <w:rFonts w:ascii="IranNastaliq" w:hAnsi="IranNastaliq" w:cs="IranNastaliq" w:hint="cs"/>
          <w:b w:val="0"/>
          <w:bCs w:val="0"/>
          <w:sz w:val="48"/>
          <w:szCs w:val="48"/>
          <w:rtl/>
          <w:lang w:bidi="fa-IR"/>
        </w:rPr>
        <w:t>:</w:t>
      </w:r>
    </w:p>
    <w:p w14:paraId="4AA2D99D" w14:textId="77777777" w:rsidR="00462D35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>تخلف از آيين‌نامه انضباطي نيروهاي مسلح</w:t>
      </w:r>
      <w:r w:rsidR="00462D35" w:rsidRPr="00920A37">
        <w:rPr>
          <w:rFonts w:cs="B Nazanin" w:hint="cs"/>
          <w:sz w:val="28"/>
          <w:rtl/>
        </w:rPr>
        <w:t>.</w:t>
      </w:r>
    </w:p>
    <w:p w14:paraId="64833B1E" w14:textId="77777777" w:rsidR="00851938" w:rsidRPr="00920A37" w:rsidRDefault="00851938" w:rsidP="00430C29">
      <w:pPr>
        <w:pStyle w:val="ListParagraph"/>
        <w:numPr>
          <w:ilvl w:val="0"/>
          <w:numId w:val="2"/>
        </w:numPr>
        <w:spacing w:line="276" w:lineRule="auto"/>
        <w:ind w:left="119" w:hanging="425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اقدامات سلیقه ای و خارج از برنامه </w:t>
      </w:r>
      <w:r w:rsidR="00462D35" w:rsidRPr="00920A37">
        <w:rPr>
          <w:rFonts w:cs="B Nazanin" w:hint="cs"/>
          <w:sz w:val="28"/>
          <w:rtl/>
        </w:rPr>
        <w:t>های ابلاغی.</w:t>
      </w:r>
      <w:r w:rsidRPr="00920A37">
        <w:rPr>
          <w:rFonts w:cs="B Nazanin" w:hint="cs"/>
          <w:sz w:val="28"/>
          <w:rtl/>
        </w:rPr>
        <w:t xml:space="preserve">                                                                               </w:t>
      </w:r>
    </w:p>
    <w:p w14:paraId="197FDAFF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كم‌توجهي در انجام وظایف محوله و ايجاد خسارت جاني يا مالي به كاركنان </w:t>
      </w:r>
      <w:r w:rsidR="00CD1A0D" w:rsidRPr="00920A37">
        <w:rPr>
          <w:rFonts w:cs="B Nazanin" w:hint="cs"/>
          <w:sz w:val="28"/>
          <w:rtl/>
          <w:lang w:bidi="fa-IR"/>
        </w:rPr>
        <w:t>یا</w:t>
      </w:r>
      <w:r w:rsidRPr="00920A37">
        <w:rPr>
          <w:rFonts w:cs="B Nazanin" w:hint="cs"/>
          <w:sz w:val="28"/>
          <w:rtl/>
        </w:rPr>
        <w:t xml:space="preserve"> بیت </w:t>
      </w:r>
      <w:r w:rsidR="006C254E" w:rsidRPr="00920A37">
        <w:rPr>
          <w:rFonts w:cs="B Nazanin" w:hint="cs"/>
          <w:sz w:val="28"/>
          <w:rtl/>
        </w:rPr>
        <w:t>المال</w:t>
      </w:r>
      <w:r w:rsidR="00462D35" w:rsidRPr="00920A37">
        <w:rPr>
          <w:rFonts w:cs="B Nazanin" w:hint="cs"/>
          <w:sz w:val="28"/>
          <w:rtl/>
        </w:rPr>
        <w:t>.</w:t>
      </w:r>
    </w:p>
    <w:p w14:paraId="59012E18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>تغییر کاربری امکانات بیت المال</w:t>
      </w:r>
      <w:r w:rsidRPr="00920A37">
        <w:rPr>
          <w:rFonts w:cs="B Nazanin" w:hint="cs"/>
          <w:sz w:val="28"/>
          <w:rtl/>
          <w:lang w:bidi="fa-IR"/>
        </w:rPr>
        <w:t xml:space="preserve"> </w:t>
      </w:r>
      <w:r w:rsidR="006C254E" w:rsidRPr="00920A37">
        <w:rPr>
          <w:rFonts w:cs="B Nazanin" w:hint="cs"/>
          <w:sz w:val="28"/>
          <w:rtl/>
          <w:lang w:bidi="fa-IR"/>
        </w:rPr>
        <w:t xml:space="preserve">خلاف </w:t>
      </w:r>
      <w:r w:rsidRPr="00920A37">
        <w:rPr>
          <w:rFonts w:cs="B Nazanin" w:hint="cs"/>
          <w:sz w:val="28"/>
          <w:rtl/>
        </w:rPr>
        <w:t xml:space="preserve">آنچه قانون معين </w:t>
      </w:r>
      <w:r w:rsidR="006C254E" w:rsidRPr="00920A37">
        <w:rPr>
          <w:rFonts w:cs="B Nazanin" w:hint="cs"/>
          <w:sz w:val="28"/>
          <w:rtl/>
        </w:rPr>
        <w:t>کرده</w:t>
      </w:r>
      <w:r w:rsidRPr="00920A37">
        <w:rPr>
          <w:rFonts w:cs="B Nazanin" w:hint="cs"/>
          <w:sz w:val="28"/>
          <w:rtl/>
        </w:rPr>
        <w:t xml:space="preserve"> است.</w:t>
      </w:r>
    </w:p>
    <w:p w14:paraId="1D52372C" w14:textId="2ABF3A49" w:rsidR="00851938" w:rsidRPr="00920A37" w:rsidRDefault="00CD1A0D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هزینه کردن مطالبات نیروها (مانند حق مأموریت) </w:t>
      </w:r>
      <w:r w:rsidR="00851938" w:rsidRPr="00920A37">
        <w:rPr>
          <w:rFonts w:cs="B Nazanin" w:hint="cs"/>
          <w:sz w:val="28"/>
          <w:rtl/>
        </w:rPr>
        <w:t>بدون رضايت آنان</w:t>
      </w:r>
      <w:r w:rsidR="00462D35" w:rsidRPr="00920A37">
        <w:rPr>
          <w:rFonts w:cs="B Nazanin" w:hint="cs"/>
          <w:sz w:val="28"/>
          <w:rtl/>
        </w:rPr>
        <w:t>،</w:t>
      </w:r>
      <w:r w:rsidR="00851938" w:rsidRPr="00920A37">
        <w:rPr>
          <w:rFonts w:cs="B Nazanin" w:hint="cs"/>
          <w:sz w:val="28"/>
          <w:rtl/>
        </w:rPr>
        <w:t xml:space="preserve"> در </w:t>
      </w:r>
      <w:r w:rsidR="00683E38" w:rsidRPr="00920A37">
        <w:rPr>
          <w:rFonts w:cs="B Nazanin" w:hint="cs"/>
          <w:sz w:val="28"/>
          <w:rtl/>
        </w:rPr>
        <w:t>اموراداری وسازمانی</w:t>
      </w:r>
    </w:p>
    <w:p w14:paraId="761B4E66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پرداخت اضافه کاری </w:t>
      </w:r>
      <w:r w:rsidR="00462D35" w:rsidRPr="00920A37">
        <w:rPr>
          <w:rFonts w:cs="B Nazanin" w:hint="cs"/>
          <w:sz w:val="28"/>
          <w:rtl/>
        </w:rPr>
        <w:t xml:space="preserve">به کارکنان بدون </w:t>
      </w:r>
      <w:r w:rsidR="006C254E" w:rsidRPr="00920A37">
        <w:rPr>
          <w:rFonts w:cs="B Nazanin" w:hint="cs"/>
          <w:sz w:val="28"/>
          <w:rtl/>
        </w:rPr>
        <w:t xml:space="preserve">رعایت ضابطه آن یا بدون </w:t>
      </w:r>
      <w:r w:rsidR="00462D35" w:rsidRPr="00920A37">
        <w:rPr>
          <w:rFonts w:cs="B Nazanin" w:hint="cs"/>
          <w:sz w:val="28"/>
          <w:rtl/>
        </w:rPr>
        <w:t>انجام کار اضافه.</w:t>
      </w:r>
    </w:p>
    <w:p w14:paraId="109BA0D5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  <w:lang w:bidi="fa-IR"/>
        </w:rPr>
        <w:t>تصرفات خارج از قانون و مقررات در بودجه و صرف آن در مواردی مانند: تشويق، پرداخت عيدي، هدايا و كمك بلا عوض به پرسنلِ نيازمند بدون وجود اختيارات قانوني.</w:t>
      </w:r>
    </w:p>
    <w:p w14:paraId="3D75D5EF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چشم ‌پوشی </w:t>
      </w:r>
      <w:r w:rsidRPr="00920A37">
        <w:rPr>
          <w:rFonts w:cs="B Nazanin" w:hint="cs"/>
          <w:sz w:val="28"/>
          <w:rtl/>
          <w:lang w:bidi="fa-IR"/>
        </w:rPr>
        <w:t>نابجا</w:t>
      </w:r>
      <w:r w:rsidRPr="00920A37">
        <w:rPr>
          <w:rFonts w:cs="B Nazanin" w:hint="cs"/>
          <w:sz w:val="28"/>
          <w:rtl/>
        </w:rPr>
        <w:t xml:space="preserve"> از تخلفات كاركنان و </w:t>
      </w:r>
      <w:r w:rsidRPr="00920A37">
        <w:rPr>
          <w:rFonts w:cs="B Nazanin" w:hint="cs"/>
          <w:sz w:val="28"/>
          <w:rtl/>
          <w:lang w:bidi="fa-IR"/>
        </w:rPr>
        <w:t xml:space="preserve">معاف کردن </w:t>
      </w:r>
      <w:r w:rsidRPr="00920A37">
        <w:rPr>
          <w:rFonts w:cs="B Nazanin" w:hint="cs"/>
          <w:sz w:val="28"/>
          <w:rtl/>
        </w:rPr>
        <w:t>از پرداخت خسارتی</w:t>
      </w:r>
      <w:r w:rsidRPr="00920A37">
        <w:rPr>
          <w:rFonts w:cs="B Nazanin" w:hint="cs"/>
          <w:sz w:val="28"/>
          <w:rtl/>
          <w:lang w:bidi="fa-IR"/>
        </w:rPr>
        <w:t xml:space="preserve"> که توسط فرد از روی سهل انگاری به اموال سازمان وارد شده است.</w:t>
      </w:r>
    </w:p>
    <w:p w14:paraId="6C9D0165" w14:textId="7DE85025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119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تجسس و تفحص از مسائل اخلاقى و اسرار </w:t>
      </w:r>
      <w:r w:rsidR="00CD1A0D" w:rsidRPr="00920A37">
        <w:rPr>
          <w:rFonts w:cs="B Nazanin" w:hint="cs"/>
          <w:sz w:val="28"/>
          <w:rtl/>
        </w:rPr>
        <w:t xml:space="preserve">شخصى افراد </w:t>
      </w:r>
      <w:r w:rsidR="00683E38" w:rsidRPr="00920A37">
        <w:rPr>
          <w:rFonts w:cs="B Nazanin" w:hint="cs"/>
          <w:sz w:val="28"/>
          <w:rtl/>
        </w:rPr>
        <w:t>.</w:t>
      </w:r>
    </w:p>
    <w:p w14:paraId="5E4B7C25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261" w:hanging="502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کوتاهی </w:t>
      </w:r>
      <w:r w:rsidRPr="00920A37">
        <w:rPr>
          <w:rFonts w:cs="B Nazanin" w:hint="cs"/>
          <w:sz w:val="28"/>
          <w:rtl/>
          <w:lang w:bidi="fa-IR"/>
        </w:rPr>
        <w:t xml:space="preserve">و اهمال </w:t>
      </w:r>
      <w:r w:rsidR="00462D35" w:rsidRPr="00920A37">
        <w:rPr>
          <w:rFonts w:cs="B Nazanin" w:hint="cs"/>
          <w:sz w:val="28"/>
          <w:rtl/>
        </w:rPr>
        <w:t>در ترفیع نیروها.</w:t>
      </w:r>
    </w:p>
    <w:p w14:paraId="10E68C68" w14:textId="77777777" w:rsidR="00CD1A0D" w:rsidRPr="00920A37" w:rsidRDefault="00CD1A0D" w:rsidP="00920A37">
      <w:pPr>
        <w:pStyle w:val="ListParagraph"/>
        <w:numPr>
          <w:ilvl w:val="0"/>
          <w:numId w:val="2"/>
        </w:numPr>
        <w:spacing w:line="276" w:lineRule="auto"/>
        <w:ind w:left="261" w:hanging="502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>بکارگیری افراد در جایگاه های دیگر بدون رعایت مقررات و مصلحت سازمان و اختیارات قانونی.</w:t>
      </w:r>
    </w:p>
    <w:p w14:paraId="77A53A02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261" w:hanging="502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 xml:space="preserve">بکارگیری یک نفر در چندین شغل </w:t>
      </w:r>
      <w:r w:rsidRPr="00920A37">
        <w:rPr>
          <w:rFonts w:cs="B Nazanin" w:hint="cs"/>
          <w:sz w:val="28"/>
          <w:rtl/>
          <w:lang w:bidi="fa-IR"/>
        </w:rPr>
        <w:t xml:space="preserve">برخلاف مقررات </w:t>
      </w:r>
      <w:r w:rsidR="00CD1A0D" w:rsidRPr="00920A37">
        <w:rPr>
          <w:rFonts w:cs="B Nazanin" w:hint="cs"/>
          <w:sz w:val="28"/>
          <w:rtl/>
          <w:lang w:bidi="fa-IR"/>
        </w:rPr>
        <w:t xml:space="preserve">و مصلحت سازمان </w:t>
      </w:r>
      <w:r w:rsidRPr="00920A37">
        <w:rPr>
          <w:rFonts w:cs="B Nazanin" w:hint="cs"/>
          <w:sz w:val="28"/>
          <w:rtl/>
          <w:lang w:bidi="fa-IR"/>
        </w:rPr>
        <w:t>و اختیارات قانونی</w:t>
      </w:r>
      <w:r w:rsidR="00462D35" w:rsidRPr="00920A37">
        <w:rPr>
          <w:rFonts w:cs="B Nazanin" w:hint="cs"/>
          <w:sz w:val="28"/>
          <w:rtl/>
          <w:lang w:bidi="fa-IR"/>
        </w:rPr>
        <w:t>.</w:t>
      </w:r>
    </w:p>
    <w:p w14:paraId="18AF62D4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261" w:hanging="502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>واگذاری مسئولیت و جایگاه به افراد بدون در نظر گرفت</w:t>
      </w:r>
      <w:r w:rsidR="00462D35" w:rsidRPr="00920A37">
        <w:rPr>
          <w:rFonts w:cs="B Nazanin" w:hint="cs"/>
          <w:sz w:val="28"/>
          <w:rtl/>
        </w:rPr>
        <w:t>ن</w:t>
      </w:r>
      <w:r w:rsidR="00CD1A0D" w:rsidRPr="00920A37">
        <w:rPr>
          <w:rFonts w:cs="B Nazanin" w:hint="cs"/>
          <w:sz w:val="28"/>
          <w:rtl/>
        </w:rPr>
        <w:t xml:space="preserve"> توانایی،</w:t>
      </w:r>
      <w:r w:rsidR="00462D35" w:rsidRPr="00920A37">
        <w:rPr>
          <w:rFonts w:cs="B Nazanin" w:hint="cs"/>
          <w:sz w:val="28"/>
          <w:rtl/>
        </w:rPr>
        <w:t xml:space="preserve"> تخصص و صلاحیت های اخلاقی آنان.</w:t>
      </w:r>
    </w:p>
    <w:p w14:paraId="1B6F1B7C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261" w:hanging="502"/>
        <w:jc w:val="both"/>
        <w:rPr>
          <w:rFonts w:cs="B Nazanin"/>
          <w:sz w:val="28"/>
        </w:rPr>
      </w:pPr>
      <w:r w:rsidRPr="00920A37">
        <w:rPr>
          <w:rFonts w:cs="B Nazanin" w:hint="cs"/>
          <w:sz w:val="28"/>
          <w:rtl/>
        </w:rPr>
        <w:t>ممانعت و جلوگیری از ح</w:t>
      </w:r>
      <w:r w:rsidR="00462D35" w:rsidRPr="00920A37">
        <w:rPr>
          <w:rFonts w:cs="B Nazanin" w:hint="cs"/>
          <w:sz w:val="28"/>
          <w:rtl/>
        </w:rPr>
        <w:t>ضور نیروها در برنامه های ابلاغی.</w:t>
      </w:r>
    </w:p>
    <w:p w14:paraId="107E2DEE" w14:textId="77777777" w:rsidR="00851938" w:rsidRPr="00920A37" w:rsidRDefault="00851938" w:rsidP="00920A37">
      <w:pPr>
        <w:pStyle w:val="ListParagraph"/>
        <w:numPr>
          <w:ilvl w:val="0"/>
          <w:numId w:val="2"/>
        </w:numPr>
        <w:spacing w:line="276" w:lineRule="auto"/>
        <w:ind w:left="261" w:hanging="502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اسراف در استفاده از اموال و امکانات بیت المال و صرف بودجه در امور غیر ضروری مانند: تغییر دکوراسیون یا تعویض میز و صندلی ها دفتر، هزينه كردن بيت الم</w:t>
      </w:r>
      <w:r w:rsidR="00462D35" w:rsidRPr="00920A37">
        <w:rPr>
          <w:rFonts w:cs="B Nazanin" w:hint="cs"/>
          <w:sz w:val="28"/>
          <w:rtl/>
          <w:lang w:bidi="fa-IR"/>
        </w:rPr>
        <w:t>ال در همايش ها و جلسات غيرضروري.</w:t>
      </w:r>
    </w:p>
    <w:p w14:paraId="53B4BAAF" w14:textId="20AC1956" w:rsidR="00851938" w:rsidRDefault="00430C29" w:rsidP="00430C29">
      <w:pPr>
        <w:pStyle w:val="ListParagraph"/>
        <w:numPr>
          <w:ilvl w:val="0"/>
          <w:numId w:val="2"/>
        </w:numPr>
        <w:spacing w:line="276" w:lineRule="auto"/>
        <w:ind w:left="-306" w:hanging="142"/>
        <w:jc w:val="both"/>
        <w:rPr>
          <w:rFonts w:cs="B Nazanin"/>
          <w:sz w:val="28"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</w:t>
      </w:r>
      <w:r w:rsidR="00851938" w:rsidRPr="00920A37">
        <w:rPr>
          <w:rFonts w:cs="B Nazanin" w:hint="cs"/>
          <w:sz w:val="28"/>
          <w:rtl/>
          <w:lang w:bidi="fa-IR"/>
        </w:rPr>
        <w:t>از رده خارج كردن تجهيزات قابل استفاده به بهانه قدیمی بودن آنها.</w:t>
      </w:r>
    </w:p>
    <w:p w14:paraId="78FA5105" w14:textId="77777777" w:rsidR="003C7985" w:rsidRDefault="003C7985" w:rsidP="00920A37">
      <w:pPr>
        <w:pStyle w:val="ListParagraph"/>
        <w:numPr>
          <w:ilvl w:val="0"/>
          <w:numId w:val="2"/>
        </w:numPr>
        <w:spacing w:line="276" w:lineRule="auto"/>
        <w:ind w:left="-23"/>
        <w:jc w:val="both"/>
        <w:rPr>
          <w:rFonts w:cs="B Nazanin"/>
          <w:sz w:val="28"/>
          <w:lang w:bidi="fa-IR"/>
        </w:rPr>
      </w:pPr>
      <w:r>
        <w:rPr>
          <w:rFonts w:cs="B Nazanin" w:hint="cs"/>
          <w:sz w:val="28"/>
          <w:rtl/>
        </w:rPr>
        <w:t xml:space="preserve"> اتخاذ </w:t>
      </w:r>
      <w:r w:rsidRPr="00375B11">
        <w:rPr>
          <w:rFonts w:cs="B Nazanin"/>
          <w:sz w:val="28"/>
          <w:rtl/>
        </w:rPr>
        <w:t>تصم</w:t>
      </w:r>
      <w:r w:rsidRPr="00375B11">
        <w:rPr>
          <w:rFonts w:cs="B Nazanin" w:hint="cs"/>
          <w:sz w:val="28"/>
          <w:rtl/>
        </w:rPr>
        <w:t>ی</w:t>
      </w:r>
      <w:r w:rsidRPr="00375B11">
        <w:rPr>
          <w:rFonts w:cs="B Nazanin"/>
          <w:sz w:val="28"/>
          <w:rtl/>
        </w:rPr>
        <w:t>م</w:t>
      </w:r>
      <w:r>
        <w:rPr>
          <w:rFonts w:cs="B Nazanin" w:hint="cs"/>
          <w:sz w:val="28"/>
          <w:rtl/>
        </w:rPr>
        <w:t>ات</w:t>
      </w:r>
      <w:r w:rsidRPr="00375B11">
        <w:rPr>
          <w:rFonts w:cs="B Nazanin"/>
          <w:sz w:val="28"/>
        </w:rPr>
        <w:t xml:space="preserve"> </w:t>
      </w:r>
      <w:r>
        <w:rPr>
          <w:rFonts w:cs="B Nazanin" w:hint="cs"/>
          <w:sz w:val="28"/>
          <w:rtl/>
        </w:rPr>
        <w:t xml:space="preserve"> حساب نشده ای </w:t>
      </w:r>
      <w:r w:rsidRPr="00375B11">
        <w:rPr>
          <w:rFonts w:cs="B Nazanin"/>
          <w:sz w:val="28"/>
          <w:rtl/>
        </w:rPr>
        <w:t>که باعث خسارت به ب</w:t>
      </w:r>
      <w:r w:rsidRPr="00375B11">
        <w:rPr>
          <w:rFonts w:cs="B Nazanin" w:hint="cs"/>
          <w:sz w:val="28"/>
          <w:rtl/>
        </w:rPr>
        <w:t>ی</w:t>
      </w:r>
      <w:r w:rsidRPr="00375B11">
        <w:rPr>
          <w:rFonts w:cs="B Nazanin"/>
          <w:sz w:val="28"/>
          <w:rtl/>
        </w:rPr>
        <w:t>ت المال شود چه از رو</w:t>
      </w:r>
      <w:r w:rsidRPr="00375B11">
        <w:rPr>
          <w:rFonts w:cs="B Nazanin" w:hint="cs"/>
          <w:sz w:val="28"/>
          <w:rtl/>
        </w:rPr>
        <w:t>ی</w:t>
      </w:r>
      <w:r w:rsidRPr="00375B11">
        <w:rPr>
          <w:rFonts w:cs="B Nazanin"/>
          <w:sz w:val="28"/>
          <w:rtl/>
        </w:rPr>
        <w:t xml:space="preserve"> عمد و چه سهل انگار</w:t>
      </w:r>
      <w:r w:rsidRPr="00375B11">
        <w:rPr>
          <w:rFonts w:cs="B Nazanin" w:hint="cs"/>
          <w:sz w:val="28"/>
          <w:rtl/>
        </w:rPr>
        <w:t>ی</w:t>
      </w:r>
    </w:p>
    <w:p w14:paraId="00CD9E4B" w14:textId="190E97C2" w:rsidR="00920A37" w:rsidRPr="00406244" w:rsidRDefault="003C7985" w:rsidP="00920A37">
      <w:pPr>
        <w:pStyle w:val="ListParagraph"/>
        <w:numPr>
          <w:ilvl w:val="0"/>
          <w:numId w:val="2"/>
        </w:numPr>
        <w:spacing w:line="276" w:lineRule="auto"/>
        <w:ind w:left="-23"/>
        <w:jc w:val="both"/>
        <w:rPr>
          <w:rFonts w:cs="B Nazanin"/>
          <w:sz w:val="28"/>
          <w:lang w:bidi="fa-IR"/>
        </w:rPr>
      </w:pPr>
      <w:r>
        <w:rPr>
          <w:rFonts w:cs="B Nazanin" w:hint="cs"/>
          <w:sz w:val="28"/>
          <w:rtl/>
        </w:rPr>
        <w:t xml:space="preserve"> </w:t>
      </w:r>
      <w:r w:rsidR="00406244" w:rsidRPr="00375B11">
        <w:rPr>
          <w:rFonts w:cs="B Nazanin"/>
          <w:sz w:val="27"/>
          <w:szCs w:val="27"/>
          <w:rtl/>
        </w:rPr>
        <w:t>برگزار</w:t>
      </w:r>
      <w:r w:rsidR="00406244" w:rsidRPr="00375B11">
        <w:rPr>
          <w:rFonts w:cs="B Nazanin" w:hint="cs"/>
          <w:sz w:val="27"/>
          <w:szCs w:val="27"/>
          <w:rtl/>
        </w:rPr>
        <w:t>ی</w:t>
      </w:r>
      <w:r w:rsidR="00406244" w:rsidRPr="00375B11">
        <w:rPr>
          <w:rFonts w:cs="B Nazanin"/>
          <w:sz w:val="27"/>
          <w:szCs w:val="27"/>
          <w:rtl/>
        </w:rPr>
        <w:t xml:space="preserve"> مجالس و مراسم </w:t>
      </w:r>
      <w:r w:rsidR="00406244">
        <w:rPr>
          <w:rFonts w:cs="B Nazanin" w:hint="cs"/>
          <w:sz w:val="27"/>
          <w:szCs w:val="27"/>
          <w:rtl/>
        </w:rPr>
        <w:t>خارج از</w:t>
      </w:r>
      <w:r w:rsidR="00406244" w:rsidRPr="00375B11">
        <w:rPr>
          <w:rFonts w:cs="B Nazanin"/>
          <w:sz w:val="27"/>
          <w:szCs w:val="27"/>
          <w:rtl/>
        </w:rPr>
        <w:t xml:space="preserve"> برنامه ها</w:t>
      </w:r>
      <w:r w:rsidR="00406244" w:rsidRPr="00375B11">
        <w:rPr>
          <w:rFonts w:cs="B Nazanin" w:hint="cs"/>
          <w:sz w:val="27"/>
          <w:szCs w:val="27"/>
          <w:rtl/>
        </w:rPr>
        <w:t>ی</w:t>
      </w:r>
      <w:r w:rsidR="00406244" w:rsidRPr="00375B11">
        <w:rPr>
          <w:rFonts w:cs="B Nazanin"/>
          <w:sz w:val="27"/>
          <w:szCs w:val="27"/>
          <w:rtl/>
        </w:rPr>
        <w:t xml:space="preserve"> مصوب ابلاغ</w:t>
      </w:r>
      <w:r w:rsidR="00406244" w:rsidRPr="00375B11">
        <w:rPr>
          <w:rFonts w:cs="B Nazanin" w:hint="cs"/>
          <w:sz w:val="27"/>
          <w:szCs w:val="27"/>
          <w:rtl/>
        </w:rPr>
        <w:t xml:space="preserve">ی و یا </w:t>
      </w:r>
      <w:r w:rsidR="00406244">
        <w:rPr>
          <w:rFonts w:cs="B Nazanin" w:hint="cs"/>
          <w:sz w:val="27"/>
          <w:szCs w:val="27"/>
          <w:rtl/>
        </w:rPr>
        <w:t>جزو</w:t>
      </w:r>
      <w:r w:rsidR="00406244" w:rsidRPr="00375B11">
        <w:rPr>
          <w:rFonts w:cs="B Nazanin"/>
          <w:sz w:val="27"/>
          <w:szCs w:val="27"/>
          <w:rtl/>
        </w:rPr>
        <w:t>اخت</w:t>
      </w:r>
      <w:r w:rsidR="00406244" w:rsidRPr="00375B11">
        <w:rPr>
          <w:rFonts w:cs="B Nazanin" w:hint="cs"/>
          <w:sz w:val="27"/>
          <w:szCs w:val="27"/>
          <w:rtl/>
        </w:rPr>
        <w:t>ی</w:t>
      </w:r>
      <w:r w:rsidR="00406244" w:rsidRPr="00375B11">
        <w:rPr>
          <w:rFonts w:cs="B Nazanin"/>
          <w:sz w:val="27"/>
          <w:szCs w:val="27"/>
          <w:rtl/>
        </w:rPr>
        <w:t>ارات قانون</w:t>
      </w:r>
      <w:r w:rsidR="00406244" w:rsidRPr="00375B11">
        <w:rPr>
          <w:rFonts w:cs="B Nazanin" w:hint="cs"/>
          <w:sz w:val="27"/>
          <w:szCs w:val="27"/>
          <w:rtl/>
        </w:rPr>
        <w:t>ی</w:t>
      </w:r>
      <w:r w:rsidR="00406244" w:rsidRPr="00375B11">
        <w:rPr>
          <w:rFonts w:cs="B Nazanin"/>
          <w:sz w:val="27"/>
          <w:szCs w:val="27"/>
          <w:rtl/>
        </w:rPr>
        <w:t xml:space="preserve"> مسئولان</w:t>
      </w:r>
      <w:r w:rsidR="00406244">
        <w:rPr>
          <w:rFonts w:cs="B Nazanin" w:hint="cs"/>
          <w:sz w:val="27"/>
          <w:szCs w:val="27"/>
          <w:rtl/>
        </w:rPr>
        <w:t xml:space="preserve"> وفرماندهان </w:t>
      </w:r>
      <w:r w:rsidR="00406244" w:rsidRPr="00375B11">
        <w:rPr>
          <w:rFonts w:cs="B Nazanin"/>
          <w:sz w:val="27"/>
          <w:szCs w:val="27"/>
          <w:rtl/>
        </w:rPr>
        <w:t xml:space="preserve"> </w:t>
      </w:r>
      <w:r w:rsidR="00406244">
        <w:rPr>
          <w:rFonts w:cs="B Nazanin" w:hint="cs"/>
          <w:sz w:val="27"/>
          <w:szCs w:val="27"/>
          <w:rtl/>
        </w:rPr>
        <w:t xml:space="preserve"> </w:t>
      </w:r>
    </w:p>
    <w:p w14:paraId="32A5FDB3" w14:textId="497A150D" w:rsidR="00406244" w:rsidRPr="00406244" w:rsidRDefault="00430C29" w:rsidP="00406244">
      <w:pPr>
        <w:pStyle w:val="ListParagraph"/>
        <w:numPr>
          <w:ilvl w:val="0"/>
          <w:numId w:val="2"/>
        </w:numPr>
        <w:spacing w:before="120" w:after="0" w:line="240" w:lineRule="auto"/>
        <w:ind w:left="-23" w:right="270"/>
        <w:jc w:val="lowKashida"/>
        <w:rPr>
          <w:rFonts w:cs="B Nazanin"/>
          <w:sz w:val="24"/>
          <w:szCs w:val="24"/>
          <w:rtl/>
          <w:lang w:eastAsia="x-none"/>
        </w:rPr>
      </w:pPr>
      <w:r>
        <w:rPr>
          <w:rFonts w:cs="B Nazanin" w:hint="cs"/>
          <w:sz w:val="24"/>
          <w:szCs w:val="24"/>
          <w:rtl/>
          <w:lang w:eastAsia="x-none"/>
        </w:rPr>
        <w:t xml:space="preserve"> عدم </w:t>
      </w:r>
      <w:r w:rsidR="00406244" w:rsidRPr="00406244">
        <w:rPr>
          <w:rFonts w:cs="B Nazanin" w:hint="cs"/>
          <w:sz w:val="24"/>
          <w:szCs w:val="24"/>
          <w:rtl/>
          <w:lang w:eastAsia="x-none"/>
        </w:rPr>
        <w:t xml:space="preserve">رعایت ضوابط و مقررات‌ </w:t>
      </w:r>
      <w:r w:rsidR="00406244" w:rsidRPr="00406244">
        <w:rPr>
          <w:rFonts w:cs="B Nazanin"/>
          <w:sz w:val="24"/>
          <w:szCs w:val="24"/>
          <w:rtl/>
          <w:lang w:eastAsia="x-none"/>
        </w:rPr>
        <w:t>حفاظت</w:t>
      </w:r>
      <w:r w:rsidR="00406244" w:rsidRPr="00406244">
        <w:rPr>
          <w:rFonts w:cs="B Nazanin" w:hint="cs"/>
          <w:sz w:val="24"/>
          <w:szCs w:val="24"/>
          <w:rtl/>
          <w:lang w:eastAsia="x-none"/>
        </w:rPr>
        <w:t>ی</w:t>
      </w:r>
      <w:r w:rsidR="00406244" w:rsidRPr="00406244">
        <w:rPr>
          <w:rFonts w:cs="B Nazanin"/>
          <w:sz w:val="24"/>
          <w:szCs w:val="24"/>
          <w:rtl/>
          <w:lang w:eastAsia="x-none"/>
        </w:rPr>
        <w:t xml:space="preserve"> </w:t>
      </w:r>
      <w:r w:rsidR="00406244" w:rsidRPr="00406244">
        <w:rPr>
          <w:rFonts w:cs="B Nazanin" w:hint="cs"/>
          <w:sz w:val="24"/>
          <w:szCs w:val="24"/>
          <w:rtl/>
          <w:lang w:eastAsia="x-none"/>
        </w:rPr>
        <w:t xml:space="preserve"> </w:t>
      </w:r>
      <w:r>
        <w:rPr>
          <w:rFonts w:cs="B Nazanin" w:hint="cs"/>
          <w:sz w:val="24"/>
          <w:szCs w:val="24"/>
          <w:rtl/>
          <w:lang w:eastAsia="x-none"/>
        </w:rPr>
        <w:t xml:space="preserve">توسط </w:t>
      </w:r>
      <w:r w:rsidR="00406244" w:rsidRPr="00406244">
        <w:rPr>
          <w:rFonts w:cs="B Nazanin" w:hint="cs"/>
          <w:sz w:val="24"/>
          <w:szCs w:val="24"/>
          <w:rtl/>
          <w:lang w:eastAsia="x-none"/>
        </w:rPr>
        <w:t xml:space="preserve">مسئولان </w:t>
      </w:r>
      <w:r>
        <w:rPr>
          <w:rFonts w:cs="B Nazanin" w:hint="cs"/>
          <w:sz w:val="24"/>
          <w:szCs w:val="24"/>
          <w:rtl/>
          <w:lang w:eastAsia="x-none"/>
        </w:rPr>
        <w:t>.</w:t>
      </w:r>
    </w:p>
    <w:p w14:paraId="576AA064" w14:textId="130C5793" w:rsidR="00851938" w:rsidRPr="00224582" w:rsidRDefault="004F791B" w:rsidP="00224582">
      <w:pPr>
        <w:pStyle w:val="Heading3"/>
        <w:spacing w:line="276" w:lineRule="auto"/>
        <w:ind w:left="119" w:hanging="360"/>
        <w:jc w:val="both"/>
        <w:rPr>
          <w:rFonts w:ascii="IranNastaliq" w:hAnsi="IranNastaliq" w:cs="IranNastaliq"/>
          <w:color w:val="000000"/>
          <w:sz w:val="40"/>
          <w:szCs w:val="40"/>
          <w:lang w:bidi="fa-IR"/>
        </w:rPr>
      </w:pPr>
      <w:r>
        <w:rPr>
          <w:rFonts w:ascii="IranNastaliq" w:hAnsi="IranNastaliq" w:cs="IranNastaliq" w:hint="cs"/>
          <w:color w:val="000000"/>
          <w:sz w:val="40"/>
          <w:szCs w:val="40"/>
          <w:rtl/>
          <w:lang w:bidi="fa-IR"/>
        </w:rPr>
        <w:lastRenderedPageBreak/>
        <w:t>2)</w:t>
      </w:r>
      <w:r w:rsidR="00851938" w:rsidRPr="00224582">
        <w:rPr>
          <w:rFonts w:ascii="IranNastaliq" w:hAnsi="IranNastaliq" w:cs="IranNastaliq"/>
          <w:color w:val="000000"/>
          <w:sz w:val="40"/>
          <w:szCs w:val="40"/>
          <w:rtl/>
          <w:lang w:bidi="fa-IR"/>
        </w:rPr>
        <w:t>منکرات انضباط اداری</w:t>
      </w:r>
    </w:p>
    <w:p w14:paraId="30980DD9" w14:textId="77777777" w:rsidR="00AB6030" w:rsidRPr="00920A37" w:rsidRDefault="00AB6030" w:rsidP="00224582">
      <w:pPr>
        <w:pStyle w:val="ListParagraph"/>
        <w:numPr>
          <w:ilvl w:val="0"/>
          <w:numId w:val="4"/>
        </w:numPr>
        <w:spacing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مهيّا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نبودن در انجام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امور اداری و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کوتاهی و سستی در انجام وظایف محوله.</w:t>
      </w:r>
    </w:p>
    <w:p w14:paraId="5457F86D" w14:textId="59723A70" w:rsidR="00851938" w:rsidRPr="00920A37" w:rsidRDefault="00851938" w:rsidP="00224582">
      <w:pPr>
        <w:pStyle w:val="ListParagraph"/>
        <w:numPr>
          <w:ilvl w:val="0"/>
          <w:numId w:val="4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 xml:space="preserve">خروج از محل کار برای انجام امور شخصی </w:t>
      </w:r>
      <w:r w:rsidR="00AB6030" w:rsidRPr="00920A37">
        <w:rPr>
          <w:rFonts w:cs="B Nazanin" w:hint="cs"/>
          <w:sz w:val="28"/>
          <w:rtl/>
          <w:lang w:bidi="fa-IR"/>
        </w:rPr>
        <w:t xml:space="preserve">بدون </w:t>
      </w:r>
      <w:r w:rsidR="00683E38" w:rsidRPr="00920A37">
        <w:rPr>
          <w:rFonts w:cs="B Nazanin" w:hint="cs"/>
          <w:sz w:val="28"/>
          <w:rtl/>
          <w:lang w:bidi="fa-IR"/>
        </w:rPr>
        <w:t>گرفتن</w:t>
      </w:r>
      <w:r w:rsidR="00AB6030" w:rsidRPr="00920A37">
        <w:rPr>
          <w:rFonts w:cs="B Nazanin" w:hint="cs"/>
          <w:sz w:val="28"/>
          <w:rtl/>
          <w:lang w:bidi="fa-IR"/>
        </w:rPr>
        <w:t xml:space="preserve"> مرخصی ساعتی.</w:t>
      </w:r>
    </w:p>
    <w:p w14:paraId="4DE24916" w14:textId="77777777" w:rsidR="00851938" w:rsidRPr="00920A37" w:rsidRDefault="00851938" w:rsidP="00224582">
      <w:pPr>
        <w:pStyle w:val="ListParagraph"/>
        <w:numPr>
          <w:ilvl w:val="0"/>
          <w:numId w:val="4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</w:rPr>
        <w:t>پرداختن به کارهای</w:t>
      </w:r>
      <w:r w:rsidR="00AB6030" w:rsidRPr="00920A37">
        <w:rPr>
          <w:rFonts w:cs="B Nazanin" w:hint="cs"/>
          <w:sz w:val="28"/>
          <w:rtl/>
        </w:rPr>
        <w:t xml:space="preserve"> </w:t>
      </w:r>
      <w:r w:rsidRPr="00920A37">
        <w:rPr>
          <w:rFonts w:cs="B Nazanin" w:hint="cs"/>
          <w:sz w:val="28"/>
          <w:rtl/>
        </w:rPr>
        <w:t>اداری در ساعت مخصوص برنامه</w:t>
      </w:r>
      <w:r w:rsidR="00AB6030" w:rsidRPr="00920A37">
        <w:rPr>
          <w:rFonts w:cs="B Nazanin" w:hint="cs"/>
          <w:sz w:val="28"/>
          <w:rtl/>
        </w:rPr>
        <w:t xml:space="preserve"> های</w:t>
      </w:r>
      <w:r w:rsidRPr="00920A37">
        <w:rPr>
          <w:rFonts w:cs="B Nazanin" w:hint="cs"/>
          <w:sz w:val="28"/>
          <w:rtl/>
        </w:rPr>
        <w:t xml:space="preserve"> ابلاغی</w:t>
      </w:r>
      <w:r w:rsidR="00AB6030" w:rsidRPr="00920A37">
        <w:rPr>
          <w:rFonts w:cs="B Nazanin" w:hint="cs"/>
          <w:sz w:val="28"/>
          <w:rtl/>
        </w:rPr>
        <w:t>،</w:t>
      </w:r>
      <w:r w:rsidRPr="00920A37">
        <w:rPr>
          <w:rFonts w:cs="B Nazanin" w:hint="cs"/>
          <w:sz w:val="28"/>
          <w:rtl/>
        </w:rPr>
        <w:t xml:space="preserve"> مانند ا</w:t>
      </w:r>
      <w:r w:rsidR="00462D35" w:rsidRPr="00920A37">
        <w:rPr>
          <w:rFonts w:cs="B Nazanin" w:hint="cs"/>
          <w:sz w:val="28"/>
          <w:rtl/>
        </w:rPr>
        <w:t xml:space="preserve">نجام کارهای </w:t>
      </w:r>
      <w:r w:rsidR="00AB6030" w:rsidRPr="00920A37">
        <w:rPr>
          <w:rFonts w:cs="B Nazanin" w:hint="cs"/>
          <w:sz w:val="28"/>
          <w:rtl/>
        </w:rPr>
        <w:t>اداری</w:t>
      </w:r>
      <w:r w:rsidR="00462D35" w:rsidRPr="00920A37">
        <w:rPr>
          <w:rFonts w:cs="B Nazanin" w:hint="cs"/>
          <w:sz w:val="28"/>
          <w:rtl/>
        </w:rPr>
        <w:t xml:space="preserve"> در ساعت ورزش.</w:t>
      </w:r>
    </w:p>
    <w:p w14:paraId="7D1AA283" w14:textId="67409EF3" w:rsidR="00851938" w:rsidRPr="00D04938" w:rsidRDefault="00851938" w:rsidP="00224582">
      <w:pPr>
        <w:pStyle w:val="ListParagraph"/>
        <w:numPr>
          <w:ilvl w:val="0"/>
          <w:numId w:val="4"/>
        </w:numPr>
        <w:spacing w:after="0" w:line="276" w:lineRule="auto"/>
        <w:ind w:left="261" w:hanging="567"/>
        <w:jc w:val="both"/>
        <w:rPr>
          <w:rFonts w:cs="B Nazanin"/>
          <w:sz w:val="28"/>
          <w:rtl/>
          <w:lang w:bidi="fa-IR"/>
        </w:rPr>
      </w:pPr>
      <w:r w:rsidRPr="00D04938">
        <w:rPr>
          <w:rFonts w:cs="B Nazanin" w:hint="cs"/>
          <w:sz w:val="28"/>
          <w:rtl/>
        </w:rPr>
        <w:t xml:space="preserve">پیگیری کارهای شخصی </w:t>
      </w:r>
      <w:r w:rsidR="00D04938">
        <w:rPr>
          <w:rFonts w:cs="B Nazanin" w:hint="cs"/>
          <w:sz w:val="28"/>
          <w:rtl/>
        </w:rPr>
        <w:t xml:space="preserve"> نظیر امور گذرنامه </w:t>
      </w:r>
      <w:r w:rsidRPr="00D04938">
        <w:rPr>
          <w:rFonts w:cs="B Nazanin" w:hint="cs"/>
          <w:sz w:val="28"/>
          <w:rtl/>
        </w:rPr>
        <w:t>در وقت اداری</w:t>
      </w:r>
      <w:r w:rsidR="00D04938">
        <w:rPr>
          <w:rFonts w:cs="B Nazanin" w:hint="cs"/>
          <w:sz w:val="28"/>
          <w:rtl/>
          <w:lang w:bidi="fa-IR"/>
        </w:rPr>
        <w:t>،</w:t>
      </w:r>
      <w:r w:rsidRPr="00D04938">
        <w:rPr>
          <w:rFonts w:cs="B Nazanin" w:hint="cs"/>
          <w:sz w:val="28"/>
          <w:rtl/>
          <w:lang w:bidi="fa-IR"/>
        </w:rPr>
        <w:t xml:space="preserve"> بدون استفاده </w:t>
      </w:r>
      <w:r w:rsidR="00FE518C" w:rsidRPr="00D04938">
        <w:rPr>
          <w:rFonts w:cs="B Nazanin" w:hint="cs"/>
          <w:sz w:val="28"/>
          <w:rtl/>
          <w:lang w:bidi="fa-IR"/>
        </w:rPr>
        <w:t xml:space="preserve">از مرخصی ساعتی </w:t>
      </w:r>
    </w:p>
    <w:p w14:paraId="01D96D69" w14:textId="77777777" w:rsidR="00851938" w:rsidRPr="00920A37" w:rsidRDefault="00851938" w:rsidP="00224582">
      <w:pPr>
        <w:pStyle w:val="ListParagraph"/>
        <w:numPr>
          <w:ilvl w:val="0"/>
          <w:numId w:val="4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خروج از جلسات و همایش هایی که شرکت در آن جزو برنامه های ابلاغی است.</w:t>
      </w:r>
    </w:p>
    <w:p w14:paraId="0D470554" w14:textId="77777777" w:rsidR="00851938" w:rsidRPr="00920A37" w:rsidRDefault="00851938" w:rsidP="00224582">
      <w:pPr>
        <w:pStyle w:val="ListParagraph"/>
        <w:numPr>
          <w:ilvl w:val="0"/>
          <w:numId w:val="4"/>
        </w:numPr>
        <w:spacing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حضور ب</w:t>
      </w:r>
      <w:r w:rsidR="00AB6030" w:rsidRPr="00920A37">
        <w:rPr>
          <w:rFonts w:cs="B Nazanin" w:hint="cs"/>
          <w:sz w:val="28"/>
          <w:rtl/>
          <w:lang w:bidi="fa-IR"/>
        </w:rPr>
        <w:t>ا تأخیر</w:t>
      </w:r>
      <w:r w:rsidRPr="00920A37">
        <w:rPr>
          <w:rFonts w:cs="B Nazanin" w:hint="cs"/>
          <w:sz w:val="28"/>
          <w:rtl/>
          <w:lang w:bidi="fa-IR"/>
        </w:rPr>
        <w:t xml:space="preserve"> و خروج زود</w:t>
      </w:r>
      <w:r w:rsidR="00AB6030" w:rsidRPr="00920A37">
        <w:rPr>
          <w:rFonts w:cs="B Nazanin" w:hint="cs"/>
          <w:sz w:val="28"/>
          <w:rtl/>
          <w:lang w:bidi="fa-IR"/>
        </w:rPr>
        <w:t xml:space="preserve"> هنگام از محل کار بدون گرفتن مرخصی ساعتی.</w:t>
      </w:r>
    </w:p>
    <w:p w14:paraId="78A41320" w14:textId="77777777" w:rsidR="006C254E" w:rsidRPr="00920A37" w:rsidRDefault="006C254E" w:rsidP="00224582">
      <w:pPr>
        <w:pStyle w:val="ListParagraph"/>
        <w:numPr>
          <w:ilvl w:val="0"/>
          <w:numId w:val="4"/>
        </w:numPr>
        <w:spacing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دریافت هدیه از مراجعه کنندگان در قبال انجام کار آنان.</w:t>
      </w:r>
    </w:p>
    <w:p w14:paraId="497E9885" w14:textId="77777777" w:rsidR="006C254E" w:rsidRPr="00920A37" w:rsidRDefault="006C254E" w:rsidP="00224582">
      <w:pPr>
        <w:pStyle w:val="ListParagraph"/>
        <w:numPr>
          <w:ilvl w:val="0"/>
          <w:numId w:val="4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هدیه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به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بازرسان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سازمانی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و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دریافت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هدیه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توسط</w:t>
      </w:r>
      <w:r w:rsidRPr="00920A37">
        <w:rPr>
          <w:rFonts w:cs="B Nazanin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  <w:lang w:bidi="fa-IR"/>
        </w:rPr>
        <w:t>آنان.</w:t>
      </w:r>
    </w:p>
    <w:p w14:paraId="18ADF239" w14:textId="2DFD3805" w:rsidR="00851938" w:rsidRPr="00224582" w:rsidRDefault="004F791B" w:rsidP="00224582">
      <w:pPr>
        <w:pStyle w:val="Heading3"/>
        <w:spacing w:line="276" w:lineRule="auto"/>
        <w:ind w:left="119" w:hanging="360"/>
        <w:jc w:val="both"/>
        <w:rPr>
          <w:rFonts w:ascii="IranNastaliq" w:hAnsi="IranNastaliq" w:cs="IranNastaliq"/>
          <w:color w:val="000000"/>
          <w:sz w:val="40"/>
          <w:szCs w:val="40"/>
          <w:rtl/>
          <w:lang w:bidi="fa-IR"/>
        </w:rPr>
      </w:pPr>
      <w:r>
        <w:rPr>
          <w:rFonts w:ascii="IranNastaliq" w:hAnsi="IranNastaliq" w:cs="IranNastaliq" w:hint="cs"/>
          <w:color w:val="000000"/>
          <w:sz w:val="40"/>
          <w:szCs w:val="40"/>
          <w:rtl/>
          <w:lang w:bidi="fa-IR"/>
        </w:rPr>
        <w:t>3)</w:t>
      </w:r>
      <w:r w:rsidR="00851938" w:rsidRPr="00224582">
        <w:rPr>
          <w:rFonts w:ascii="IranNastaliq" w:hAnsi="IranNastaliq" w:cs="IranNastaliq" w:hint="cs"/>
          <w:color w:val="000000"/>
          <w:sz w:val="40"/>
          <w:szCs w:val="40"/>
          <w:rtl/>
          <w:lang w:bidi="fa-IR"/>
        </w:rPr>
        <w:t>منکرات اقتصادی، مالی</w:t>
      </w:r>
    </w:p>
    <w:p w14:paraId="64322841" w14:textId="77777777" w:rsidR="00851938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تصرفات شخصی و غیر متعارف از بیت‌المال مانند: استفاده از سيستم رايانه براي تايپ و چاپ پایان نامه، شستشوی خودروی شخصی</w:t>
      </w:r>
      <w:r w:rsidR="00462D35" w:rsidRPr="00920A37">
        <w:rPr>
          <w:rFonts w:cs="B Nazanin" w:hint="cs"/>
          <w:sz w:val="28"/>
          <w:rtl/>
          <w:lang w:bidi="fa-IR"/>
        </w:rPr>
        <w:t xml:space="preserve"> با</w:t>
      </w:r>
      <w:r w:rsidRPr="00920A37">
        <w:rPr>
          <w:rFonts w:cs="B Nazanin" w:hint="cs"/>
          <w:sz w:val="28"/>
          <w:rtl/>
          <w:lang w:bidi="fa-IR"/>
        </w:rPr>
        <w:t xml:space="preserve"> آب </w:t>
      </w:r>
      <w:r w:rsidR="00AB6030" w:rsidRPr="00920A37">
        <w:rPr>
          <w:rFonts w:cs="B Nazanin" w:hint="cs"/>
          <w:sz w:val="28"/>
          <w:rtl/>
          <w:lang w:bidi="fa-IR"/>
        </w:rPr>
        <w:t>محل کار و یا انشعاب آب از محل کار</w:t>
      </w:r>
      <w:r w:rsidRPr="00920A37">
        <w:rPr>
          <w:rFonts w:cs="B Nazanin" w:hint="cs"/>
          <w:sz w:val="28"/>
          <w:rtl/>
          <w:lang w:bidi="fa-IR"/>
        </w:rPr>
        <w:t xml:space="preserve"> به منزل مسکونی</w:t>
      </w:r>
      <w:r w:rsidR="00462D35" w:rsidRPr="00920A37">
        <w:rPr>
          <w:rFonts w:cs="B Nazanin" w:hint="cs"/>
          <w:sz w:val="28"/>
          <w:rtl/>
          <w:lang w:bidi="fa-IR"/>
        </w:rPr>
        <w:t>.</w:t>
      </w:r>
      <w:r w:rsidRPr="00920A37">
        <w:rPr>
          <w:rFonts w:cs="B Nazanin" w:hint="cs"/>
          <w:sz w:val="28"/>
          <w:rtl/>
          <w:lang w:bidi="fa-IR"/>
        </w:rPr>
        <w:t xml:space="preserve"> </w:t>
      </w:r>
    </w:p>
    <w:p w14:paraId="733F449D" w14:textId="77777777" w:rsidR="00851938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</w:rPr>
        <w:t>فاکتور</w:t>
      </w:r>
      <w:r w:rsidR="00AB6030" w:rsidRPr="00920A37">
        <w:rPr>
          <w:rFonts w:cs="B Nazanin" w:hint="cs"/>
          <w:sz w:val="28"/>
          <w:rtl/>
        </w:rPr>
        <w:t xml:space="preserve"> </w:t>
      </w:r>
      <w:r w:rsidRPr="00920A37">
        <w:rPr>
          <w:rFonts w:cs="B Nazanin" w:hint="cs"/>
          <w:sz w:val="28"/>
          <w:rtl/>
        </w:rPr>
        <w:t>ساز</w:t>
      </w:r>
      <w:r w:rsidR="00AB6030" w:rsidRPr="00920A37">
        <w:rPr>
          <w:rFonts w:cs="B Nazanin" w:hint="cs"/>
          <w:sz w:val="28"/>
          <w:rtl/>
        </w:rPr>
        <w:t>ی و صدور گواهی صوری و خلاف واقع.</w:t>
      </w:r>
    </w:p>
    <w:p w14:paraId="5D3836AA" w14:textId="77777777" w:rsidR="00851938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</w:rPr>
        <w:t>استفاده از تسهیلات و خدمات، بدون داشتن شرایط لازم مانند استفاده از منازل سازمانی بدون داشتن شرایط آن.</w:t>
      </w:r>
    </w:p>
    <w:p w14:paraId="50960CDF" w14:textId="77777777" w:rsidR="00851938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</w:rPr>
        <w:t>اسراف و</w:t>
      </w:r>
      <w:r w:rsidRPr="00920A37">
        <w:rPr>
          <w:rFonts w:cs="B Nazanin" w:hint="cs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</w:rPr>
        <w:t>بی مبالاتی در</w:t>
      </w:r>
      <w:r w:rsidRPr="00920A37">
        <w:rPr>
          <w:rFonts w:cs="B Nazanin" w:hint="cs"/>
          <w:sz w:val="28"/>
          <w:rtl/>
          <w:lang w:bidi="fa-IR"/>
        </w:rPr>
        <w:t xml:space="preserve"> </w:t>
      </w:r>
      <w:r w:rsidRPr="00920A37">
        <w:rPr>
          <w:rFonts w:cs="B Nazanin" w:hint="cs"/>
          <w:sz w:val="28"/>
          <w:rtl/>
        </w:rPr>
        <w:t xml:space="preserve">استفاده </w:t>
      </w:r>
      <w:r w:rsidRPr="00920A37">
        <w:rPr>
          <w:rFonts w:cs="B Nazanin" w:hint="cs"/>
          <w:sz w:val="28"/>
          <w:rtl/>
          <w:lang w:bidi="fa-IR"/>
        </w:rPr>
        <w:t xml:space="preserve">از </w:t>
      </w:r>
      <w:r w:rsidRPr="00920A37">
        <w:rPr>
          <w:rFonts w:cs="B Nazanin" w:hint="cs"/>
          <w:sz w:val="28"/>
          <w:rtl/>
        </w:rPr>
        <w:t>ام</w:t>
      </w:r>
      <w:r w:rsidR="00462D35" w:rsidRPr="00920A37">
        <w:rPr>
          <w:rFonts w:cs="B Nazanin" w:hint="cs"/>
          <w:sz w:val="28"/>
          <w:rtl/>
        </w:rPr>
        <w:t>وال بیت المال در محل کار.</w:t>
      </w:r>
    </w:p>
    <w:p w14:paraId="27789D2E" w14:textId="77777777" w:rsidR="006C254E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بذل و بخشش از بیت المال بدون رع</w:t>
      </w:r>
      <w:r w:rsidR="00462D35" w:rsidRPr="00920A37">
        <w:rPr>
          <w:rFonts w:cs="B Nazanin" w:hint="cs"/>
          <w:sz w:val="28"/>
          <w:rtl/>
          <w:lang w:bidi="fa-IR"/>
        </w:rPr>
        <w:t>ایت قوانين، مقررات و ضوابط شرعي.</w:t>
      </w:r>
    </w:p>
    <w:p w14:paraId="5932C334" w14:textId="77777777" w:rsidR="00851938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 xml:space="preserve">دریافت هدیه توسط </w:t>
      </w:r>
      <w:r w:rsidR="00462D35" w:rsidRPr="00920A37">
        <w:rPr>
          <w:rFonts w:cs="B Nazanin" w:hint="cs"/>
          <w:sz w:val="28"/>
          <w:rtl/>
          <w:lang w:bidi="fa-IR"/>
        </w:rPr>
        <w:t>مأمور خرید و استفاده شخصی از آن.</w:t>
      </w:r>
    </w:p>
    <w:p w14:paraId="0B778566" w14:textId="77777777" w:rsidR="00851938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</w:rPr>
        <w:t>استفاده شخصی از خودروي سازم</w:t>
      </w:r>
      <w:r w:rsidR="00462D35" w:rsidRPr="00920A37">
        <w:rPr>
          <w:rFonts w:cs="B Nazanin" w:hint="cs"/>
          <w:sz w:val="28"/>
          <w:rtl/>
        </w:rPr>
        <w:t>ان بدون مجوز قانونی.</w:t>
      </w:r>
    </w:p>
    <w:p w14:paraId="034555ED" w14:textId="77777777" w:rsidR="00851938" w:rsidRPr="00920A37" w:rsidRDefault="00851938" w:rsidP="00224582">
      <w:pPr>
        <w:pStyle w:val="ListParagraph"/>
        <w:numPr>
          <w:ilvl w:val="0"/>
          <w:numId w:val="6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</w:rPr>
        <w:t>استفاده شخصی از بودجه و ا</w:t>
      </w:r>
      <w:r w:rsidR="00063232" w:rsidRPr="00920A37">
        <w:rPr>
          <w:rFonts w:cs="B Nazanin" w:hint="cs"/>
          <w:sz w:val="28"/>
          <w:rtl/>
        </w:rPr>
        <w:t xml:space="preserve">مکانات بیت المال برای جبران مطالبات </w:t>
      </w:r>
      <w:r w:rsidRPr="00920A37">
        <w:rPr>
          <w:rFonts w:cs="B Nazanin" w:hint="cs"/>
          <w:sz w:val="28"/>
          <w:rtl/>
        </w:rPr>
        <w:t xml:space="preserve">از </w:t>
      </w:r>
      <w:r w:rsidR="00462D35" w:rsidRPr="00920A37">
        <w:rPr>
          <w:rFonts w:cs="B Nazanin" w:hint="cs"/>
          <w:sz w:val="28"/>
          <w:rtl/>
        </w:rPr>
        <w:t>سازمان</w:t>
      </w:r>
      <w:r w:rsidR="00063232" w:rsidRPr="00920A37">
        <w:rPr>
          <w:rFonts w:cs="B Nazanin" w:hint="cs"/>
          <w:sz w:val="28"/>
          <w:rtl/>
        </w:rPr>
        <w:t>.</w:t>
      </w:r>
      <w:r w:rsidR="00462D35" w:rsidRPr="00920A37">
        <w:rPr>
          <w:rFonts w:cs="B Nazanin" w:hint="cs"/>
          <w:sz w:val="28"/>
          <w:rtl/>
        </w:rPr>
        <w:t>(تقاص از بیت المال)</w:t>
      </w:r>
    </w:p>
    <w:p w14:paraId="3C59C9BF" w14:textId="2CA64585" w:rsidR="00E761A9" w:rsidRPr="00D317A4" w:rsidRDefault="00851938" w:rsidP="00224582">
      <w:pPr>
        <w:pStyle w:val="ListParagraph"/>
        <w:numPr>
          <w:ilvl w:val="0"/>
          <w:numId w:val="6"/>
        </w:numPr>
        <w:spacing w:after="0" w:line="240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سهل انگاری در حفظ و نگهداری از اموال بیت المال و ایراد خسارت به آن</w:t>
      </w:r>
    </w:p>
    <w:p w14:paraId="50C22869" w14:textId="47DEE3C2" w:rsidR="00CF6AB4" w:rsidRPr="00224582" w:rsidRDefault="004F791B" w:rsidP="00224582">
      <w:pPr>
        <w:pStyle w:val="Heading3"/>
        <w:spacing w:line="240" w:lineRule="auto"/>
        <w:ind w:left="119" w:hanging="360"/>
        <w:jc w:val="both"/>
        <w:rPr>
          <w:rFonts w:ascii="IranNastaliq" w:hAnsi="IranNastaliq" w:cs="IranNastaliq"/>
          <w:color w:val="000000"/>
          <w:sz w:val="40"/>
          <w:szCs w:val="40"/>
          <w:rtl/>
          <w:lang w:bidi="fa-IR"/>
        </w:rPr>
      </w:pPr>
      <w:r>
        <w:rPr>
          <w:rFonts w:ascii="IranNastaliq" w:hAnsi="IranNastaliq" w:cs="IranNastaliq" w:hint="cs"/>
          <w:color w:val="000000"/>
          <w:sz w:val="40"/>
          <w:szCs w:val="40"/>
          <w:rtl/>
          <w:lang w:bidi="fa-IR"/>
        </w:rPr>
        <w:t>4)</w:t>
      </w:r>
      <w:r w:rsidR="00CF6AB4" w:rsidRPr="00224582">
        <w:rPr>
          <w:rFonts w:ascii="IranNastaliq" w:hAnsi="IranNastaliq" w:cs="IranNastaliq" w:hint="cs"/>
          <w:color w:val="000000"/>
          <w:sz w:val="40"/>
          <w:szCs w:val="40"/>
          <w:rtl/>
          <w:lang w:bidi="fa-IR"/>
        </w:rPr>
        <w:t>منکرات برنامه وبودجه</w:t>
      </w:r>
    </w:p>
    <w:p w14:paraId="43952CF8" w14:textId="77777777" w:rsidR="00CF6AB4" w:rsidRPr="00920A37" w:rsidRDefault="00CF6AB4" w:rsidP="00224582">
      <w:pPr>
        <w:pStyle w:val="ListParagraph"/>
        <w:numPr>
          <w:ilvl w:val="0"/>
          <w:numId w:val="18"/>
        </w:numPr>
        <w:spacing w:after="0" w:line="240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سهل انگاری در هزینه کردن بودجه ها و مخلوط شدن بودجه های غیر مرتبط با یکدیگر.</w:t>
      </w:r>
    </w:p>
    <w:p w14:paraId="4CEB045A" w14:textId="77777777" w:rsidR="00CF6AB4" w:rsidRPr="00920A37" w:rsidRDefault="00CF6AB4" w:rsidP="00224582">
      <w:pPr>
        <w:pStyle w:val="ListParagraph"/>
        <w:numPr>
          <w:ilvl w:val="0"/>
          <w:numId w:val="18"/>
        </w:numPr>
        <w:spacing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صرف بودجه سازمان برای امور شخصی.</w:t>
      </w:r>
    </w:p>
    <w:p w14:paraId="6F12DDDD" w14:textId="77777777" w:rsidR="00CF6AB4" w:rsidRPr="00920A37" w:rsidRDefault="00CF6AB4" w:rsidP="00224582">
      <w:pPr>
        <w:pStyle w:val="ListParagraph"/>
        <w:numPr>
          <w:ilvl w:val="0"/>
          <w:numId w:val="18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صرف بودجه سازمان برای امور عام المنفعه بدون مجوز شرعی و قانونی.</w:t>
      </w:r>
    </w:p>
    <w:p w14:paraId="41D65A13" w14:textId="77777777" w:rsidR="00CF6AB4" w:rsidRPr="00920A37" w:rsidRDefault="00CF6AB4" w:rsidP="00224582">
      <w:pPr>
        <w:pStyle w:val="ListParagraph"/>
        <w:numPr>
          <w:ilvl w:val="0"/>
          <w:numId w:val="18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قرض دادن از اعتبارات سازمان به کارکنان بدون مجوز شرعی و قانونی.</w:t>
      </w:r>
    </w:p>
    <w:p w14:paraId="574A6F3B" w14:textId="77777777" w:rsidR="00CF6AB4" w:rsidRPr="00920A37" w:rsidRDefault="00CF6AB4" w:rsidP="00224582">
      <w:pPr>
        <w:pStyle w:val="ListParagraph"/>
        <w:numPr>
          <w:ilvl w:val="0"/>
          <w:numId w:val="18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واریز بودجه بیت المال به حساب شخصی و استفاده از امتیاز وام و سود حاصل از آن.</w:t>
      </w:r>
    </w:p>
    <w:p w14:paraId="5D9A0C97" w14:textId="77777777" w:rsidR="00CF6AB4" w:rsidRPr="00920A37" w:rsidRDefault="00CF6AB4" w:rsidP="00224582">
      <w:pPr>
        <w:pStyle w:val="ListParagraph"/>
        <w:numPr>
          <w:ilvl w:val="0"/>
          <w:numId w:val="18"/>
        </w:numPr>
        <w:spacing w:after="0" w:line="276" w:lineRule="auto"/>
        <w:ind w:left="119"/>
        <w:jc w:val="both"/>
        <w:rPr>
          <w:rFonts w:cs="B Nazanin"/>
          <w:sz w:val="28"/>
          <w:rtl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ارائه گزارش های نادرست و فاکتور صوری.</w:t>
      </w:r>
    </w:p>
    <w:p w14:paraId="401A8908" w14:textId="77777777" w:rsidR="00224582" w:rsidRDefault="00CF6AB4" w:rsidP="00224582">
      <w:pPr>
        <w:pStyle w:val="ListParagraph"/>
        <w:numPr>
          <w:ilvl w:val="0"/>
          <w:numId w:val="18"/>
        </w:numPr>
        <w:spacing w:after="0" w:line="276" w:lineRule="auto"/>
        <w:ind w:left="119"/>
        <w:jc w:val="both"/>
        <w:rPr>
          <w:rFonts w:cs="B Nazanin"/>
          <w:sz w:val="28"/>
          <w:lang w:bidi="fa-IR"/>
        </w:rPr>
      </w:pPr>
      <w:r w:rsidRPr="00920A37">
        <w:rPr>
          <w:rFonts w:cs="B Nazanin" w:hint="cs"/>
          <w:sz w:val="28"/>
          <w:rtl/>
          <w:lang w:bidi="fa-IR"/>
        </w:rPr>
        <w:t>استفاده از کمک های مردمی بر خلاف نیت اهدا کنندگان.</w:t>
      </w:r>
    </w:p>
    <w:sectPr w:rsidR="00224582" w:rsidSect="00224582">
      <w:footerReference w:type="default" r:id="rId8"/>
      <w:pgSz w:w="12240" w:h="15840"/>
      <w:pgMar w:top="284" w:right="1325" w:bottom="426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D07D0" w14:textId="77777777" w:rsidR="00FA6BDC" w:rsidRDefault="00FA6BDC" w:rsidP="00AD5A02">
      <w:pPr>
        <w:spacing w:after="0" w:line="240" w:lineRule="auto"/>
      </w:pPr>
      <w:r>
        <w:separator/>
      </w:r>
    </w:p>
  </w:endnote>
  <w:endnote w:type="continuationSeparator" w:id="0">
    <w:p w14:paraId="2C981DF8" w14:textId="77777777" w:rsidR="00FA6BDC" w:rsidRDefault="00FA6BDC" w:rsidP="00AD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51667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FABB6" w14:textId="48E9E442" w:rsidR="00AD5A02" w:rsidRDefault="00AD5A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364952" w14:textId="77777777" w:rsidR="00AD5A02" w:rsidRDefault="00AD5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46DFB" w14:textId="77777777" w:rsidR="00FA6BDC" w:rsidRDefault="00FA6BDC" w:rsidP="00AD5A02">
      <w:pPr>
        <w:spacing w:after="0" w:line="240" w:lineRule="auto"/>
      </w:pPr>
      <w:r>
        <w:separator/>
      </w:r>
    </w:p>
  </w:footnote>
  <w:footnote w:type="continuationSeparator" w:id="0">
    <w:p w14:paraId="7CD351D3" w14:textId="77777777" w:rsidR="00FA6BDC" w:rsidRDefault="00FA6BDC" w:rsidP="00AD5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345F"/>
    <w:multiLevelType w:val="hybridMultilevel"/>
    <w:tmpl w:val="A6884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E77"/>
    <w:multiLevelType w:val="hybridMultilevel"/>
    <w:tmpl w:val="A52E5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F2DA4"/>
    <w:multiLevelType w:val="hybridMultilevel"/>
    <w:tmpl w:val="3ABEE888"/>
    <w:lvl w:ilvl="0" w:tplc="C45ED83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5F437F"/>
    <w:multiLevelType w:val="hybridMultilevel"/>
    <w:tmpl w:val="5A480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02ACC"/>
    <w:multiLevelType w:val="hybridMultilevel"/>
    <w:tmpl w:val="0EC62902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D135FE"/>
    <w:multiLevelType w:val="hybridMultilevel"/>
    <w:tmpl w:val="73421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15EFE"/>
    <w:multiLevelType w:val="hybridMultilevel"/>
    <w:tmpl w:val="31807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27A7B"/>
    <w:multiLevelType w:val="hybridMultilevel"/>
    <w:tmpl w:val="C0B8F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C09C7"/>
    <w:multiLevelType w:val="hybridMultilevel"/>
    <w:tmpl w:val="929CD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C6F0F"/>
    <w:multiLevelType w:val="hybridMultilevel"/>
    <w:tmpl w:val="85E04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D1DAC"/>
    <w:multiLevelType w:val="hybridMultilevel"/>
    <w:tmpl w:val="FC144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42A07"/>
    <w:multiLevelType w:val="hybridMultilevel"/>
    <w:tmpl w:val="2DD47A06"/>
    <w:lvl w:ilvl="0" w:tplc="C45ED83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354E6"/>
    <w:multiLevelType w:val="hybridMultilevel"/>
    <w:tmpl w:val="976C7E82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7B1C2C"/>
    <w:multiLevelType w:val="hybridMultilevel"/>
    <w:tmpl w:val="F0BE4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711D6"/>
    <w:multiLevelType w:val="hybridMultilevel"/>
    <w:tmpl w:val="EF308708"/>
    <w:lvl w:ilvl="0" w:tplc="C45ED83C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B Lot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FB0379"/>
    <w:multiLevelType w:val="hybridMultilevel"/>
    <w:tmpl w:val="B0CC1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0"/>
  </w:num>
  <w:num w:numId="23">
    <w:abstractNumId w:val="13"/>
  </w:num>
  <w:num w:numId="24">
    <w:abstractNumId w:val="15"/>
  </w:num>
  <w:num w:numId="25">
    <w:abstractNumId w:val="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A30"/>
    <w:rsid w:val="00063232"/>
    <w:rsid w:val="00072604"/>
    <w:rsid w:val="00090C35"/>
    <w:rsid w:val="00164F86"/>
    <w:rsid w:val="001A3112"/>
    <w:rsid w:val="00224582"/>
    <w:rsid w:val="00242FE0"/>
    <w:rsid w:val="00293B66"/>
    <w:rsid w:val="00392F8A"/>
    <w:rsid w:val="003C7985"/>
    <w:rsid w:val="00406244"/>
    <w:rsid w:val="00410295"/>
    <w:rsid w:val="00430C29"/>
    <w:rsid w:val="00462D35"/>
    <w:rsid w:val="004838B1"/>
    <w:rsid w:val="004F791B"/>
    <w:rsid w:val="005259DA"/>
    <w:rsid w:val="00552EFB"/>
    <w:rsid w:val="00553BA0"/>
    <w:rsid w:val="00555133"/>
    <w:rsid w:val="0057784E"/>
    <w:rsid w:val="0059749C"/>
    <w:rsid w:val="005A3026"/>
    <w:rsid w:val="005A6870"/>
    <w:rsid w:val="005E6FC3"/>
    <w:rsid w:val="00626E40"/>
    <w:rsid w:val="00633AC6"/>
    <w:rsid w:val="00682903"/>
    <w:rsid w:val="00683E38"/>
    <w:rsid w:val="006919AE"/>
    <w:rsid w:val="006C24FC"/>
    <w:rsid w:val="006C254E"/>
    <w:rsid w:val="006F6492"/>
    <w:rsid w:val="00711EEF"/>
    <w:rsid w:val="0077689A"/>
    <w:rsid w:val="00783BC1"/>
    <w:rsid w:val="007A3685"/>
    <w:rsid w:val="0080006F"/>
    <w:rsid w:val="00800E05"/>
    <w:rsid w:val="008055F1"/>
    <w:rsid w:val="00851938"/>
    <w:rsid w:val="00920A37"/>
    <w:rsid w:val="0093004D"/>
    <w:rsid w:val="009460E8"/>
    <w:rsid w:val="009630EB"/>
    <w:rsid w:val="00965DE9"/>
    <w:rsid w:val="009A0EC7"/>
    <w:rsid w:val="009E0D4C"/>
    <w:rsid w:val="00A07AB8"/>
    <w:rsid w:val="00A854BD"/>
    <w:rsid w:val="00A8696A"/>
    <w:rsid w:val="00AB6030"/>
    <w:rsid w:val="00AC35C9"/>
    <w:rsid w:val="00AD5A02"/>
    <w:rsid w:val="00AE32B0"/>
    <w:rsid w:val="00B073F9"/>
    <w:rsid w:val="00B27A68"/>
    <w:rsid w:val="00BA6007"/>
    <w:rsid w:val="00BA7A30"/>
    <w:rsid w:val="00BE61B1"/>
    <w:rsid w:val="00C038DE"/>
    <w:rsid w:val="00C074C5"/>
    <w:rsid w:val="00C47B6D"/>
    <w:rsid w:val="00C532EF"/>
    <w:rsid w:val="00CD1A0D"/>
    <w:rsid w:val="00CF6AB4"/>
    <w:rsid w:val="00D04938"/>
    <w:rsid w:val="00D22888"/>
    <w:rsid w:val="00D317A4"/>
    <w:rsid w:val="00D35079"/>
    <w:rsid w:val="00D560D6"/>
    <w:rsid w:val="00E03A07"/>
    <w:rsid w:val="00E32DCF"/>
    <w:rsid w:val="00E575ED"/>
    <w:rsid w:val="00E57CCA"/>
    <w:rsid w:val="00E761A9"/>
    <w:rsid w:val="00FA6BDC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DADC1"/>
  <w15:chartTrackingRefBased/>
  <w15:docId w15:val="{77D5ADE6-4561-4A5F-A7F2-F51099806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938"/>
    <w:pPr>
      <w:bidi/>
      <w:spacing w:line="360" w:lineRule="auto"/>
    </w:pPr>
    <w:rPr>
      <w:rFonts w:ascii="Calibri" w:eastAsia="Calibri" w:hAnsi="Calibri" w:cs="B Lotus"/>
      <w:color w:val="000000"/>
      <w:szCs w:val="28"/>
    </w:rPr>
  </w:style>
  <w:style w:type="paragraph" w:styleId="Heading1">
    <w:name w:val="heading 1"/>
    <w:next w:val="Normal"/>
    <w:link w:val="Heading1Char"/>
    <w:uiPriority w:val="9"/>
    <w:qFormat/>
    <w:rsid w:val="00851938"/>
    <w:pPr>
      <w:keepNext/>
      <w:keepLines/>
      <w:bidi/>
      <w:spacing w:after="0" w:line="264" w:lineRule="auto"/>
      <w:ind w:left="10" w:hanging="10"/>
      <w:outlineLvl w:val="0"/>
    </w:pPr>
    <w:rPr>
      <w:rFonts w:ascii="Calibri" w:eastAsia="Calibri" w:hAnsi="Calibri" w:cs="B Titr"/>
      <w:b/>
      <w:color w:val="000000"/>
      <w:sz w:val="28"/>
      <w:szCs w:val="24"/>
    </w:rPr>
  </w:style>
  <w:style w:type="paragraph" w:styleId="Heading2">
    <w:name w:val="heading 2"/>
    <w:next w:val="Normal"/>
    <w:link w:val="Heading2Char"/>
    <w:uiPriority w:val="9"/>
    <w:semiHidden/>
    <w:unhideWhenUsed/>
    <w:qFormat/>
    <w:rsid w:val="00851938"/>
    <w:pPr>
      <w:keepNext/>
      <w:keepLines/>
      <w:bidi/>
      <w:spacing w:after="0" w:line="480" w:lineRule="auto"/>
      <w:ind w:left="10" w:hanging="10"/>
      <w:outlineLvl w:val="1"/>
    </w:pPr>
    <w:rPr>
      <w:rFonts w:ascii="Calibri" w:eastAsia="Calibri" w:hAnsi="Calibri" w:cs="B Titr"/>
      <w:b/>
      <w:bCs/>
      <w:color w:val="000000"/>
      <w:sz w:val="24"/>
      <w:szCs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851938"/>
    <w:pPr>
      <w:keepNext/>
      <w:keepLines/>
      <w:bidi/>
      <w:spacing w:after="0" w:line="480" w:lineRule="auto"/>
      <w:ind w:left="10" w:hanging="10"/>
      <w:outlineLvl w:val="2"/>
    </w:pPr>
    <w:rPr>
      <w:rFonts w:ascii="Calibri" w:eastAsia="Calibri" w:hAnsi="Calibri" w:cs="B Yagu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938"/>
    <w:rPr>
      <w:rFonts w:ascii="Calibri" w:eastAsia="Calibri" w:hAnsi="Calibri" w:cs="B Titr"/>
      <w:b/>
      <w:color w:val="00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938"/>
    <w:rPr>
      <w:rFonts w:ascii="Calibri" w:eastAsia="Calibri" w:hAnsi="Calibri" w:cs="B Titr"/>
      <w:b/>
      <w:b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51938"/>
    <w:rPr>
      <w:rFonts w:ascii="Calibri" w:eastAsia="Calibri" w:hAnsi="Calibri" w:cs="B Yagut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93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8519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BA0"/>
    <w:rPr>
      <w:rFonts w:ascii="Segoe UI" w:eastAsia="Calibr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311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A02"/>
    <w:rPr>
      <w:rFonts w:ascii="Calibri" w:eastAsia="Calibri" w:hAnsi="Calibri" w:cs="B Lotus"/>
      <w:color w:val="000000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A02"/>
    <w:rPr>
      <w:rFonts w:ascii="Calibri" w:eastAsia="Calibri" w:hAnsi="Calibri" w:cs="B Lotus"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B32A8-EEEB-4A6E-BC6C-3845BB7D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ZAVABET-MEZ</cp:lastModifiedBy>
  <cp:revision>32</cp:revision>
  <dcterms:created xsi:type="dcterms:W3CDTF">2007-12-31T20:48:00Z</dcterms:created>
  <dcterms:modified xsi:type="dcterms:W3CDTF">2023-11-26T05:13:00Z</dcterms:modified>
</cp:coreProperties>
</file>